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rsidR="005456D8" w:rsidRPr="005C7EE8" w:rsidRDefault="005456D8" w:rsidP="006D40AB">
      <w:pPr>
        <w:pStyle w:val="Heading1"/>
        <w:spacing w:before="0" w:after="0"/>
        <w:rPr>
          <w:rFonts w:asciiTheme="minorHAnsi" w:hAnsiTheme="minorHAnsi" w:cs="Arial"/>
          <w:sz w:val="72"/>
          <w:szCs w:val="72"/>
          <w:lang w:val="en-GB"/>
        </w:rPr>
      </w:pPr>
    </w:p>
    <w:p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rsidR="000B7741" w:rsidRPr="005C7EE8" w:rsidRDefault="000B7741" w:rsidP="006D40AB">
      <w:pPr>
        <w:pStyle w:val="Heading1"/>
        <w:spacing w:before="0" w:after="0"/>
        <w:rPr>
          <w:rFonts w:asciiTheme="minorHAnsi" w:hAnsiTheme="minorHAnsi" w:cs="Arial"/>
          <w:sz w:val="24"/>
          <w:szCs w:val="28"/>
          <w:lang w:val="en-GB"/>
        </w:rPr>
      </w:pPr>
    </w:p>
    <w:p w:rsidR="000B7741" w:rsidRPr="005C7EE8" w:rsidRDefault="000B7741" w:rsidP="006D40AB">
      <w:pPr>
        <w:pStyle w:val="Heading1"/>
        <w:spacing w:before="0" w:after="0"/>
        <w:rPr>
          <w:rFonts w:asciiTheme="minorHAnsi" w:hAnsiTheme="minorHAnsi" w:cs="Arial"/>
          <w:sz w:val="28"/>
          <w:szCs w:val="28"/>
          <w:lang w:val="en-GB"/>
        </w:rPr>
      </w:pPr>
    </w:p>
    <w:p w:rsidR="00D80C76" w:rsidRDefault="00EC389E" w:rsidP="006D40AB">
      <w:pPr>
        <w:rPr>
          <w:rFonts w:asciiTheme="minorHAnsi" w:hAnsiTheme="minorHAnsi" w:cs="Arial"/>
          <w:b/>
          <w:bCs/>
          <w:kern w:val="32"/>
          <w:sz w:val="56"/>
          <w:szCs w:val="72"/>
          <w:lang w:val="en-GB"/>
        </w:rPr>
      </w:pPr>
      <w:r>
        <w:rPr>
          <w:rFonts w:asciiTheme="minorHAnsi" w:hAnsiTheme="minorHAnsi" w:cs="Arial"/>
          <w:b/>
          <w:bCs/>
          <w:kern w:val="32"/>
          <w:sz w:val="56"/>
          <w:szCs w:val="72"/>
          <w:lang w:val="en-GB"/>
        </w:rPr>
        <w:t>Queens Park Tennis Club</w:t>
      </w:r>
    </w:p>
    <w:p w:rsidR="00EC389E" w:rsidRDefault="00EC389E" w:rsidP="006D40AB">
      <w:pPr>
        <w:rPr>
          <w:rFonts w:asciiTheme="minorHAnsi" w:hAnsiTheme="minorHAnsi" w:cs="Arial"/>
          <w:b/>
          <w:bCs/>
          <w:kern w:val="32"/>
          <w:sz w:val="56"/>
          <w:szCs w:val="72"/>
          <w:lang w:val="en-GB"/>
        </w:rPr>
      </w:pPr>
    </w:p>
    <w:p w:rsidR="00EC389E" w:rsidRPr="00E05358" w:rsidRDefault="00EC389E" w:rsidP="006D40AB">
      <w:pPr>
        <w:rPr>
          <w:rFonts w:asciiTheme="minorHAnsi" w:hAnsiTheme="minorHAnsi" w:cs="Arial"/>
          <w:b/>
          <w:bCs/>
          <w:kern w:val="32"/>
          <w:sz w:val="56"/>
          <w:szCs w:val="72"/>
          <w:lang w:val="en-GB"/>
        </w:rPr>
      </w:pPr>
      <w:r w:rsidRPr="00EC389E">
        <w:rPr>
          <w:noProof/>
        </w:rPr>
        <w:drawing>
          <wp:inline distT="0" distB="0" distL="0" distR="0" wp14:anchorId="6378A453" wp14:editId="10E37A05">
            <wp:extent cx="2409825" cy="2419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09825" cy="2419350"/>
                    </a:xfrm>
                    <a:prstGeom prst="rect">
                      <a:avLst/>
                    </a:prstGeom>
                  </pic:spPr>
                </pic:pic>
              </a:graphicData>
            </a:graphic>
          </wp:inline>
        </w:drawing>
      </w:r>
    </w:p>
    <w:p w:rsidR="000B7741" w:rsidRPr="00E05358" w:rsidRDefault="000B7741" w:rsidP="006D40AB">
      <w:pPr>
        <w:pStyle w:val="Heading1"/>
        <w:spacing w:before="0" w:after="0"/>
        <w:rPr>
          <w:rFonts w:asciiTheme="minorHAnsi" w:hAnsiTheme="minorHAnsi" w:cs="Arial"/>
          <w:sz w:val="56"/>
          <w:szCs w:val="72"/>
          <w:lang w:val="en-GB"/>
        </w:rPr>
      </w:pPr>
    </w:p>
    <w:p w:rsidR="00261638" w:rsidRDefault="00261638">
      <w:pPr>
        <w:rPr>
          <w:rStyle w:val="Heading1Char"/>
          <w:rFonts w:ascii="Calibri" w:hAnsi="Calibri"/>
        </w:rPr>
      </w:pPr>
      <w:r>
        <w:rPr>
          <w:rStyle w:val="Heading1Char"/>
          <w:rFonts w:ascii="Calibri" w:hAnsi="Calibri"/>
        </w:rPr>
        <w:br w:type="page"/>
      </w:r>
    </w:p>
    <w:p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rsidR="006349D0" w:rsidRPr="006A7DE1" w:rsidRDefault="006349D0" w:rsidP="006A7DE1">
      <w:pPr>
        <w:rPr>
          <w:rFonts w:asciiTheme="minorHAnsi" w:hAnsiTheme="minorHAnsi" w:cs="Arial"/>
          <w:b/>
          <w:sz w:val="22"/>
          <w:szCs w:val="22"/>
        </w:rPr>
      </w:pPr>
    </w:p>
    <w:p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3927"/>
        <w:gridCol w:w="4898"/>
      </w:tblGrid>
      <w:tr w:rsidR="00DE5F9A" w:rsidTr="00404055">
        <w:tc>
          <w:tcPr>
            <w:tcW w:w="793" w:type="pct"/>
            <w:shd w:val="clear" w:color="auto" w:fill="8DB3E2" w:themeFill="text2" w:themeFillTint="66"/>
          </w:tcPr>
          <w:p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1517AFF2" wp14:editId="48C59E52">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62E4C6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60578D99" wp14:editId="19E0104F">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24D22A"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mc:Fallback>
              </mc:AlternateContent>
            </w:r>
          </w:p>
        </w:tc>
      </w:tr>
      <w:tr w:rsidR="000C262E" w:rsidTr="00404055">
        <w:tc>
          <w:tcPr>
            <w:tcW w:w="793" w:type="pct"/>
            <w:shd w:val="clear" w:color="auto" w:fill="F2DBDB" w:themeFill="accent2" w:themeFillTint="33"/>
          </w:tcPr>
          <w:p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rsidR="000C262E" w:rsidRPr="00DE5F9A" w:rsidRDefault="000C262E" w:rsidP="00DE5F9A">
            <w:pPr>
              <w:rPr>
                <w:rFonts w:asciiTheme="minorHAnsi" w:hAnsiTheme="minorHAnsi" w:cs="Arial"/>
                <w:sz w:val="22"/>
                <w:szCs w:val="22"/>
              </w:rPr>
            </w:pPr>
          </w:p>
          <w:p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rsidR="000C262E" w:rsidRDefault="000C262E" w:rsidP="006A7DE1">
            <w:pPr>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43DE657D" wp14:editId="45E84E7E">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E08002"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mc:Fallback>
              </mc:AlternateContent>
            </w:r>
          </w:p>
        </w:tc>
        <w:tc>
          <w:tcPr>
            <w:tcW w:w="2335" w:type="pct"/>
            <w:shd w:val="clear" w:color="auto" w:fill="F2DBDB" w:themeFill="accent2" w:themeFillTint="33"/>
          </w:tcPr>
          <w:p w:rsidR="000C262E" w:rsidRDefault="000C262E" w:rsidP="001A7A87">
            <w:pPr>
              <w:jc w:val="right"/>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rsidR="000C262E"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w:t>
            </w:r>
            <w:r w:rsidR="00EC389E">
              <w:rPr>
                <w:rFonts w:asciiTheme="minorHAnsi" w:hAnsiTheme="minorHAnsi" w:cs="Arial"/>
                <w:sz w:val="22"/>
                <w:szCs w:val="22"/>
              </w:rPr>
              <w:t>e (Mark Cull 07787 356266)</w:t>
            </w:r>
            <w:r>
              <w:rPr>
                <w:rFonts w:asciiTheme="minorHAnsi" w:hAnsiTheme="minorHAnsi" w:cs="Arial"/>
                <w:sz w:val="22"/>
                <w:szCs w:val="22"/>
              </w:rPr>
              <w:t xml:space="preserve">; </w:t>
            </w:r>
            <w:r w:rsidR="006C693C">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6C693C">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rsidR="000C262E" w:rsidRPr="00525FA2" w:rsidRDefault="000C262E" w:rsidP="00FC1914">
            <w:pPr>
              <w:rPr>
                <w:rFonts w:asciiTheme="minorHAnsi" w:hAnsiTheme="minorHAnsi" w:cs="Arial"/>
                <w:sz w:val="12"/>
                <w:szCs w:val="22"/>
              </w:rPr>
            </w:pPr>
          </w:p>
          <w:p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3" w:history="1">
              <w:r w:rsidRPr="00FC1914">
                <w:rPr>
                  <w:rStyle w:val="Hyperlink"/>
                  <w:rFonts w:asciiTheme="minorHAnsi" w:hAnsiTheme="minorHAnsi" w:cs="Arial"/>
                  <w:sz w:val="22"/>
                  <w:szCs w:val="22"/>
                </w:rPr>
                <w:t>www.report-it.org.uk</w:t>
              </w:r>
            </w:hyperlink>
          </w:p>
          <w:p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6D7F9BEB" wp14:editId="538D7DBB">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19BFA6"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mc:Fallback>
              </mc:AlternateContent>
            </w:r>
          </w:p>
          <w:p w:rsidR="000C262E" w:rsidRPr="00FC1914" w:rsidRDefault="000C262E" w:rsidP="00FC1914">
            <w:pPr>
              <w:rPr>
                <w:rFonts w:asciiTheme="minorHAnsi" w:hAnsiTheme="minorHAnsi" w:cs="Arial"/>
                <w:b/>
                <w:sz w:val="22"/>
                <w:szCs w:val="22"/>
              </w:rPr>
            </w:pPr>
          </w:p>
        </w:tc>
      </w:tr>
      <w:tr w:rsidR="00DE5F9A" w:rsidTr="00404055">
        <w:tc>
          <w:tcPr>
            <w:tcW w:w="793" w:type="pct"/>
            <w:shd w:val="clear" w:color="auto" w:fill="8DB3E2" w:themeFill="text2" w:themeFillTint="66"/>
          </w:tcPr>
          <w:p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4"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5"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rsidR="00DE5F9A" w:rsidRPr="00FC1914" w:rsidRDefault="00DE5F9A" w:rsidP="00FC1914">
            <w:pPr>
              <w:rPr>
                <w:rFonts w:asciiTheme="minorHAnsi" w:hAnsiTheme="minorHAnsi" w:cs="Arial"/>
                <w:sz w:val="22"/>
                <w:szCs w:val="22"/>
              </w:rPr>
            </w:pPr>
          </w:p>
          <w:p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6" w:history="1">
              <w:r w:rsidR="006C693C" w:rsidRPr="00F83176">
                <w:rPr>
                  <w:rStyle w:val="Hyperlink"/>
                  <w:rFonts w:asciiTheme="minorHAnsi" w:hAnsiTheme="minorHAnsi" w:cs="Arial"/>
                  <w:sz w:val="22"/>
                  <w:szCs w:val="22"/>
                </w:rPr>
                <w:t>safeguarding@lta.org.uk</w:t>
              </w:r>
            </w:hyperlink>
          </w:p>
        </w:tc>
      </w:tr>
    </w:tbl>
    <w:p w:rsidR="00690700" w:rsidRDefault="00690700" w:rsidP="006A7DE1">
      <w:pPr>
        <w:rPr>
          <w:rFonts w:asciiTheme="minorHAnsi" w:hAnsiTheme="minorHAnsi" w:cs="Arial"/>
          <w:b/>
          <w:sz w:val="22"/>
          <w:szCs w:val="22"/>
          <w:lang w:val="en-GB"/>
        </w:rPr>
      </w:pPr>
    </w:p>
    <w:p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rsidR="00BA7943" w:rsidRPr="00952B99" w:rsidRDefault="006C693C">
      <w:pPr>
        <w:rPr>
          <w:rFonts w:asciiTheme="minorHAnsi" w:hAnsiTheme="minorHAnsi" w:cstheme="minorHAnsi"/>
          <w:sz w:val="22"/>
          <w:szCs w:val="22"/>
        </w:rPr>
      </w:pPr>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r w:rsidR="00014304" w:rsidDel="00014304">
        <w:rPr>
          <w:rFonts w:asciiTheme="minorHAnsi" w:hAnsiTheme="minorHAnsi" w:cs="Arial"/>
          <w:b/>
          <w:sz w:val="22"/>
          <w:szCs w:val="22"/>
          <w:lang w:val="en-GB"/>
        </w:rPr>
        <w:t xml:space="preserve"> </w:t>
      </w:r>
    </w:p>
    <w:p w:rsidR="00BA7943" w:rsidRDefault="00BA7943" w:rsidP="006A7DE1">
      <w:pPr>
        <w:rPr>
          <w:rFonts w:asciiTheme="minorHAnsi" w:hAnsiTheme="minorHAnsi" w:cs="Arial"/>
          <w:b/>
          <w:sz w:val="22"/>
          <w:szCs w:val="22"/>
          <w:lang w:val="en-GB"/>
        </w:rPr>
      </w:pPr>
    </w:p>
    <w:p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00EC389E">
        <w:rPr>
          <w:rFonts w:asciiTheme="minorHAnsi" w:hAnsiTheme="minorHAnsi" w:cs="Arial"/>
          <w:b/>
          <w:sz w:val="22"/>
          <w:szCs w:val="22"/>
          <w:lang w:val="en-GB"/>
        </w:rPr>
        <w:t>n Queens Park Tennis Club</w:t>
      </w:r>
    </w:p>
    <w:p w:rsidR="00404055" w:rsidRPr="002D29D5" w:rsidRDefault="00404055" w:rsidP="00474191">
      <w:pPr>
        <w:rPr>
          <w:rFonts w:asciiTheme="minorHAnsi" w:hAnsiTheme="minorHAnsi" w:cs="Arial"/>
          <w:sz w:val="22"/>
          <w:szCs w:val="22"/>
          <w:lang w:val="en-GB"/>
        </w:rPr>
      </w:pPr>
    </w:p>
    <w:p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rsidR="00FD4352" w:rsidRPr="001D2311" w:rsidRDefault="00FD4352" w:rsidP="005E08C6">
      <w:pPr>
        <w:rPr>
          <w:rFonts w:asciiTheme="minorHAnsi" w:hAnsiTheme="minorHAnsi" w:cs="Arial"/>
          <w:sz w:val="22"/>
          <w:szCs w:val="22"/>
          <w:lang w:val="en-GB"/>
        </w:rPr>
      </w:pP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rsidR="005E08C6" w:rsidRDefault="005E08C6" w:rsidP="005E08C6">
      <w:pPr>
        <w:rPr>
          <w:rFonts w:asciiTheme="minorHAnsi" w:hAnsiTheme="minorHAnsi" w:cs="Arial"/>
          <w:sz w:val="22"/>
          <w:szCs w:val="22"/>
          <w:lang w:val="en-GB"/>
        </w:rPr>
      </w:pPr>
    </w:p>
    <w:p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rsidR="005E08C6" w:rsidRPr="006D6E07" w:rsidRDefault="005E08C6" w:rsidP="00090BA8">
      <w:pPr>
        <w:rPr>
          <w:rFonts w:asciiTheme="minorHAnsi" w:hAnsiTheme="minorHAnsi" w:cs="Arial"/>
          <w:sz w:val="22"/>
          <w:szCs w:val="22"/>
          <w:lang w:val="en-GB"/>
        </w:rPr>
      </w:pPr>
    </w:p>
    <w:p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rsidR="00E85A1F" w:rsidRPr="006D6E07" w:rsidRDefault="00E85A1F" w:rsidP="00474191">
      <w:pPr>
        <w:rPr>
          <w:rFonts w:asciiTheme="minorHAnsi" w:hAnsiTheme="minorHAnsi" w:cs="Arial"/>
          <w:sz w:val="22"/>
          <w:szCs w:val="22"/>
          <w:lang w:val="en-GB"/>
        </w:rPr>
      </w:pPr>
    </w:p>
    <w:p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EC389E">
        <w:rPr>
          <w:rFonts w:ascii="Calibri" w:hAnsi="Calibri" w:cs="Arial"/>
          <w:sz w:val="22"/>
          <w:szCs w:val="22"/>
        </w:rPr>
        <w:t xml:space="preserve">Queens Park Tennis Club </w:t>
      </w:r>
      <w:r w:rsidR="003B5D08">
        <w:rPr>
          <w:rFonts w:ascii="Calibri" w:hAnsi="Calibri" w:cs="Arial"/>
          <w:sz w:val="22"/>
          <w:szCs w:val="22"/>
        </w:rPr>
        <w:t>Committee</w:t>
      </w:r>
      <w:r w:rsidR="00EC389E">
        <w:rPr>
          <w:rFonts w:ascii="Calibri" w:hAnsi="Calibri" w:cs="Arial"/>
          <w:sz w:val="22"/>
          <w:szCs w:val="22"/>
        </w:rPr>
        <w:t>s</w:t>
      </w:r>
      <w:r w:rsidRPr="006D6E07">
        <w:rPr>
          <w:rFonts w:ascii="Calibri" w:hAnsi="Calibri" w:cs="Arial"/>
          <w:sz w:val="22"/>
          <w:szCs w:val="22"/>
        </w:rPr>
        <w:t>.</w:t>
      </w:r>
    </w:p>
    <w:p w:rsidR="00BF6620" w:rsidRPr="006D6E07" w:rsidRDefault="00BF6620" w:rsidP="00474191">
      <w:pPr>
        <w:rPr>
          <w:rFonts w:asciiTheme="minorHAnsi" w:hAnsiTheme="minorHAnsi" w:cs="Arial"/>
          <w:sz w:val="22"/>
          <w:szCs w:val="22"/>
          <w:lang w:val="en-GB"/>
        </w:rPr>
      </w:pPr>
    </w:p>
    <w:p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rsidR="006A750F" w:rsidRPr="006D6E07" w:rsidRDefault="006A750F" w:rsidP="00474191">
      <w:pPr>
        <w:rPr>
          <w:rFonts w:asciiTheme="minorHAnsi" w:hAnsiTheme="minorHAnsi" w:cs="Arial"/>
          <w:sz w:val="22"/>
          <w:szCs w:val="22"/>
          <w:lang w:val="en-GB"/>
        </w:rPr>
      </w:pPr>
    </w:p>
    <w:p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rsidR="00BF6620" w:rsidRPr="002D29D5" w:rsidRDefault="00BF6620" w:rsidP="00474191">
      <w:pPr>
        <w:rPr>
          <w:rFonts w:asciiTheme="minorHAnsi" w:hAnsiTheme="minorHAnsi" w:cs="Arial"/>
          <w:b/>
          <w:sz w:val="22"/>
          <w:szCs w:val="22"/>
          <w:lang w:val="en-GB"/>
        </w:rPr>
      </w:pPr>
    </w:p>
    <w:p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rsidR="00FD177C" w:rsidRPr="002D29D5" w:rsidRDefault="00FD177C"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EC389E">
        <w:rPr>
          <w:rFonts w:asciiTheme="minorHAnsi" w:hAnsiTheme="minorHAnsi" w:cs="Arial"/>
          <w:sz w:val="22"/>
          <w:szCs w:val="22"/>
          <w:lang w:val="en-GB"/>
        </w:rPr>
        <w:t xml:space="preserve"> Queens Park Tennis Club</w:t>
      </w:r>
      <w:r w:rsidR="00DC66E4">
        <w:rPr>
          <w:rFonts w:asciiTheme="minorHAnsi" w:hAnsiTheme="minorHAnsi" w:cs="Arial"/>
          <w:sz w:val="22"/>
          <w:szCs w:val="22"/>
          <w:lang w:val="en-GB"/>
        </w:rPr>
        <w:t xml:space="preserve"> 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rsidR="00D823AE" w:rsidRDefault="00D823AE" w:rsidP="00FD177C">
      <w:pPr>
        <w:rPr>
          <w:rFonts w:asciiTheme="minorHAnsi" w:hAnsiTheme="minorHAnsi" w:cs="Arial"/>
          <w:sz w:val="22"/>
          <w:szCs w:val="22"/>
          <w:lang w:val="en-GB"/>
        </w:rPr>
      </w:pP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rsidR="00D823AE" w:rsidRDefault="00D823AE"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w:t>
      </w:r>
      <w:r w:rsidR="00FD177C" w:rsidRPr="002D29D5">
        <w:rPr>
          <w:rFonts w:asciiTheme="minorHAnsi" w:hAnsiTheme="minorHAnsi" w:cs="Arial"/>
          <w:sz w:val="22"/>
          <w:szCs w:val="22"/>
          <w:lang w:val="en-GB"/>
        </w:rPr>
        <w:t xml:space="preserve">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rsidR="004A1349" w:rsidRDefault="004A1349" w:rsidP="00FD177C">
      <w:pPr>
        <w:rPr>
          <w:rFonts w:asciiTheme="minorHAnsi" w:hAnsiTheme="minorHAnsi" w:cs="Arial"/>
          <w:sz w:val="22"/>
          <w:szCs w:val="22"/>
          <w:lang w:val="en-GB"/>
        </w:rPr>
      </w:pPr>
    </w:p>
    <w:p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rsidR="00D823AE" w:rsidRDefault="00D823AE" w:rsidP="00FD177C">
      <w:pPr>
        <w:rPr>
          <w:rFonts w:asciiTheme="minorHAnsi" w:hAnsiTheme="minorHAnsi" w:cs="Arial"/>
          <w:sz w:val="22"/>
          <w:szCs w:val="22"/>
          <w:lang w:val="en-GB"/>
        </w:rPr>
      </w:pPr>
    </w:p>
    <w:p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rsidR="000F5DB7" w:rsidRPr="000F5DB7" w:rsidRDefault="000F5DB7" w:rsidP="000F5DB7">
      <w:pPr>
        <w:rPr>
          <w:rFonts w:asciiTheme="minorHAnsi" w:hAnsiTheme="minorHAnsi" w:cs="Arial"/>
          <w:b/>
          <w:sz w:val="22"/>
          <w:szCs w:val="22"/>
        </w:rPr>
      </w:pPr>
    </w:p>
    <w:p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rsidR="00FD177C" w:rsidRPr="002D29D5" w:rsidRDefault="00FD177C" w:rsidP="00FD177C">
      <w:pPr>
        <w:rPr>
          <w:rFonts w:asciiTheme="minorHAnsi" w:hAnsiTheme="minorHAnsi" w:cs="Arial"/>
          <w:sz w:val="22"/>
          <w:szCs w:val="22"/>
          <w:lang w:val="en-GB"/>
        </w:rPr>
      </w:pPr>
    </w:p>
    <w:p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rsidR="00FD177C" w:rsidRPr="002D29D5" w:rsidRDefault="00FD177C" w:rsidP="00FD177C">
      <w:pPr>
        <w:rPr>
          <w:rFonts w:asciiTheme="minorHAnsi" w:hAnsiTheme="minorHAnsi" w:cs="Arial"/>
          <w:b/>
          <w:sz w:val="22"/>
          <w:szCs w:val="22"/>
          <w:lang w:val="en" w:eastAsia="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rsidR="001F4650" w:rsidRDefault="001F4650" w:rsidP="00FD177C">
      <w:pPr>
        <w:rPr>
          <w:rFonts w:ascii="Calibri" w:hAnsi="Calibri" w:cs="Arial"/>
          <w:b/>
          <w:sz w:val="22"/>
          <w:szCs w:val="22"/>
          <w:lang w:val="en" w:eastAsia="en-GB"/>
        </w:rPr>
      </w:pPr>
    </w:p>
    <w:p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rsidR="00FD177C" w:rsidRPr="002D29D5" w:rsidRDefault="00FD177C" w:rsidP="00FD177C">
      <w:pPr>
        <w:rPr>
          <w:rFonts w:asciiTheme="minorHAnsi" w:hAnsiTheme="minorHAnsi" w:cs="Arial"/>
          <w:b/>
          <w:sz w:val="22"/>
          <w:szCs w:val="22"/>
          <w:lang w:val="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1F4650" w:rsidRDefault="001F4650" w:rsidP="00FD177C">
      <w:pPr>
        <w:tabs>
          <w:tab w:val="num" w:pos="360"/>
        </w:tabs>
        <w:rPr>
          <w:rFonts w:asciiTheme="minorHAnsi" w:hAnsiTheme="minorHAnsi" w:cs="Arial"/>
          <w:b/>
          <w:sz w:val="22"/>
          <w:szCs w:val="22"/>
        </w:rPr>
      </w:pPr>
    </w:p>
    <w:p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xml:space="preserve">, with regard to their age, disability, gender reassignment status, sex, marital or civil partnership status, </w:t>
      </w:r>
      <w:r w:rsidRPr="002D29D5">
        <w:rPr>
          <w:rFonts w:asciiTheme="minorHAnsi" w:hAnsiTheme="minorHAnsi" w:cs="Arial"/>
          <w:sz w:val="22"/>
          <w:szCs w:val="22"/>
        </w:rPr>
        <w:lastRenderedPageBreak/>
        <w:t>pregnancy or maternity, race, sex, sexual orientation, religion, race or sexual orientation, socio-economic status or any other background.</w:t>
      </w:r>
    </w:p>
    <w:p w:rsidR="00FD177C" w:rsidRPr="00427B7E" w:rsidRDefault="00FD177C" w:rsidP="00FD177C">
      <w:pPr>
        <w:tabs>
          <w:tab w:val="num" w:pos="360"/>
        </w:tabs>
        <w:rPr>
          <w:rFonts w:asciiTheme="minorHAnsi" w:hAnsiTheme="minorHAnsi" w:cs="Arial"/>
          <w:sz w:val="22"/>
          <w:szCs w:val="22"/>
        </w:rPr>
      </w:pPr>
    </w:p>
    <w:p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EC389E">
        <w:rPr>
          <w:rFonts w:asciiTheme="minorHAnsi" w:hAnsiTheme="minorHAnsi" w:cs="Arial"/>
          <w:sz w:val="22"/>
          <w:szCs w:val="22"/>
        </w:rPr>
        <w:t xml:space="preserve">Queens Park Tennis  Club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rsidR="00690700" w:rsidRDefault="00690700" w:rsidP="00FD177C">
      <w:pPr>
        <w:rPr>
          <w:rFonts w:asciiTheme="minorHAnsi" w:hAnsiTheme="minorHAnsi" w:cs="Arial"/>
          <w:color w:val="000000"/>
          <w:sz w:val="22"/>
          <w:szCs w:val="22"/>
        </w:rPr>
      </w:pPr>
    </w:p>
    <w:p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rsidR="00FD177C" w:rsidRDefault="00FD177C" w:rsidP="00FD177C">
      <w:pPr>
        <w:rPr>
          <w:rFonts w:asciiTheme="minorHAnsi" w:hAnsiTheme="minorHAnsi" w:cs="Arial"/>
          <w:color w:val="000000"/>
          <w:sz w:val="22"/>
          <w:szCs w:val="22"/>
        </w:rPr>
      </w:pPr>
    </w:p>
    <w:p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rsidR="00C56F69" w:rsidRPr="002D29D5" w:rsidRDefault="00C56F69" w:rsidP="00474191">
      <w:pPr>
        <w:rPr>
          <w:rFonts w:asciiTheme="minorHAnsi" w:hAnsiTheme="minorHAnsi" w:cs="Arial"/>
          <w:b/>
          <w:sz w:val="22"/>
          <w:szCs w:val="22"/>
        </w:rPr>
      </w:pPr>
    </w:p>
    <w:p w:rsidR="00C56F69" w:rsidRPr="002D29D5" w:rsidRDefault="00632324" w:rsidP="00C56F69">
      <w:pPr>
        <w:rPr>
          <w:rFonts w:asciiTheme="minorHAnsi" w:hAnsiTheme="minorHAnsi" w:cs="Arial"/>
          <w:sz w:val="22"/>
          <w:szCs w:val="22"/>
          <w:lang w:val="en-GB"/>
        </w:rPr>
      </w:pPr>
      <w:r>
        <w:rPr>
          <w:rFonts w:asciiTheme="minorHAnsi" w:hAnsiTheme="minorHAnsi" w:cs="Arial"/>
          <w:sz w:val="22"/>
          <w:szCs w:val="22"/>
          <w:lang w:val="en-GB"/>
        </w:rPr>
        <w:t>Queens Park Tennis Club</w:t>
      </w:r>
      <w:r w:rsidR="00DC66E4">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rsidR="00F835B7" w:rsidRPr="002D29D5" w:rsidRDefault="00F835B7" w:rsidP="00C56F69">
      <w:pPr>
        <w:rPr>
          <w:rFonts w:asciiTheme="minorHAnsi" w:hAnsiTheme="minorHAnsi" w:cs="Arial"/>
          <w:sz w:val="22"/>
          <w:szCs w:val="22"/>
          <w:lang w:val="en-GB"/>
        </w:rPr>
      </w:pPr>
    </w:p>
    <w:p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rsidR="002329AA" w:rsidRPr="00404055" w:rsidRDefault="002329AA" w:rsidP="002329AA">
      <w:pPr>
        <w:rPr>
          <w:rFonts w:asciiTheme="minorHAnsi" w:hAnsiTheme="minorHAnsi" w:cs="Arial"/>
          <w:sz w:val="22"/>
          <w:szCs w:val="22"/>
          <w:highlight w:val="yellow"/>
          <w:lang w:val="en-GB"/>
        </w:rPr>
      </w:pPr>
    </w:p>
    <w:p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rsidR="00AB7EB1" w:rsidRPr="002D29D5" w:rsidRDefault="00AB7EB1" w:rsidP="00474191">
      <w:pPr>
        <w:rPr>
          <w:rFonts w:asciiTheme="minorHAnsi" w:hAnsiTheme="minorHAnsi" w:cs="Arial"/>
          <w:sz w:val="22"/>
          <w:szCs w:val="22"/>
          <w:lang w:val="en-GB"/>
        </w:rPr>
      </w:pPr>
    </w:p>
    <w:p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rsidR="00E85A1F" w:rsidRPr="00E85A1F" w:rsidRDefault="00E85A1F" w:rsidP="00E85A1F">
      <w:pPr>
        <w:pStyle w:val="ListParagraph"/>
        <w:tabs>
          <w:tab w:val="left" w:pos="840"/>
        </w:tabs>
        <w:ind w:left="360"/>
        <w:rPr>
          <w:rFonts w:asciiTheme="minorHAnsi" w:hAnsiTheme="minorHAnsi" w:cs="Arial"/>
          <w:b/>
          <w:sz w:val="22"/>
          <w:szCs w:val="22"/>
        </w:rPr>
      </w:pPr>
    </w:p>
    <w:p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rsidR="006447F0" w:rsidRPr="002D29D5" w:rsidRDefault="006447F0" w:rsidP="00474191">
      <w:pPr>
        <w:tabs>
          <w:tab w:val="left" w:pos="840"/>
        </w:tabs>
        <w:rPr>
          <w:rFonts w:asciiTheme="minorHAnsi" w:hAnsiTheme="minorHAnsi" w:cs="Arial"/>
          <w:b/>
          <w:sz w:val="22"/>
          <w:szCs w:val="22"/>
          <w:lang w:val="en-GB"/>
        </w:rPr>
      </w:pPr>
    </w:p>
    <w:p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632324">
        <w:rPr>
          <w:rFonts w:asciiTheme="minorHAnsi" w:hAnsiTheme="minorHAnsi" w:cs="Arial"/>
          <w:sz w:val="22"/>
          <w:szCs w:val="22"/>
        </w:rPr>
        <w:t xml:space="preserve"> (Charles Baines) </w:t>
      </w:r>
      <w:r w:rsidR="003B5D08">
        <w:rPr>
          <w:rFonts w:asciiTheme="minorHAnsi" w:hAnsiTheme="minorHAnsi" w:cs="Arial"/>
          <w:sz w:val="22"/>
          <w:szCs w:val="22"/>
        </w:rPr>
        <w:t>and Welfare O</w:t>
      </w:r>
      <w:r>
        <w:rPr>
          <w:rFonts w:asciiTheme="minorHAnsi" w:hAnsiTheme="minorHAnsi" w:cs="Arial"/>
          <w:sz w:val="22"/>
          <w:szCs w:val="22"/>
        </w:rPr>
        <w:t>fficer</w:t>
      </w:r>
      <w:r w:rsidR="00632324">
        <w:rPr>
          <w:rFonts w:asciiTheme="minorHAnsi" w:hAnsiTheme="minorHAnsi" w:cs="Arial"/>
          <w:sz w:val="22"/>
          <w:szCs w:val="22"/>
        </w:rPr>
        <w:t xml:space="preserve"> (Mark Cull) h</w:t>
      </w:r>
      <w:r>
        <w:rPr>
          <w:rFonts w:asciiTheme="minorHAnsi" w:hAnsiTheme="minorHAnsi" w:cs="Arial"/>
          <w:sz w:val="22"/>
          <w:szCs w:val="22"/>
        </w:rPr>
        <w:t xml:space="preserve">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E85A1F">
        <w:rPr>
          <w:rFonts w:asciiTheme="minorHAnsi" w:hAnsiTheme="minorHAnsi" w:cs="Arial"/>
          <w:sz w:val="22"/>
          <w:szCs w:val="22"/>
        </w:rPr>
        <w:t xml:space="preserve"> </w:t>
      </w:r>
      <w:r w:rsidR="00632324">
        <w:rPr>
          <w:rFonts w:asciiTheme="minorHAnsi" w:hAnsiTheme="minorHAnsi" w:cs="Arial"/>
          <w:sz w:val="22"/>
          <w:szCs w:val="22"/>
        </w:rPr>
        <w:t>c</w:t>
      </w:r>
      <w:r>
        <w:rPr>
          <w:rFonts w:asciiTheme="minorHAnsi" w:hAnsiTheme="minorHAnsi" w:cs="Arial"/>
          <w:sz w:val="22"/>
          <w:szCs w:val="22"/>
        </w:rPr>
        <w:t xml:space="preserve">lub’s Welfare </w:t>
      </w:r>
      <w:r w:rsidR="00952B99">
        <w:rPr>
          <w:rFonts w:asciiTheme="minorHAnsi" w:hAnsiTheme="minorHAnsi" w:cs="Arial"/>
          <w:sz w:val="22"/>
          <w:szCs w:val="22"/>
        </w:rPr>
        <w:t>O</w:t>
      </w:r>
      <w:r>
        <w:rPr>
          <w:rFonts w:asciiTheme="minorHAnsi" w:hAnsiTheme="minorHAnsi" w:cs="Arial"/>
          <w:sz w:val="22"/>
          <w:szCs w:val="22"/>
        </w:rPr>
        <w:t>fficer</w:t>
      </w:r>
      <w:r w:rsidR="00632324">
        <w:rPr>
          <w:rFonts w:asciiTheme="minorHAnsi" w:hAnsiTheme="minorHAnsi" w:cs="Arial"/>
          <w:sz w:val="22"/>
          <w:szCs w:val="22"/>
        </w:rPr>
        <w:t>, Mark Cull,</w:t>
      </w:r>
      <w:r>
        <w:rPr>
          <w:rFonts w:asciiTheme="minorHAnsi" w:hAnsiTheme="minorHAnsi" w:cs="Arial"/>
          <w:sz w:val="22"/>
          <w:szCs w:val="22"/>
        </w:rPr>
        <w:t xml:space="preserve"> is r</w:t>
      </w:r>
      <w:r w:rsidR="00B806BD" w:rsidRPr="00404055">
        <w:rPr>
          <w:rFonts w:asciiTheme="minorHAnsi" w:hAnsiTheme="minorHAnsi" w:cs="Arial"/>
          <w:sz w:val="22"/>
          <w:szCs w:val="22"/>
        </w:rPr>
        <w:t xml:space="preserve">esponsible for supporting </w:t>
      </w:r>
      <w:r>
        <w:rPr>
          <w:rFonts w:asciiTheme="minorHAnsi" w:hAnsiTheme="minorHAnsi" w:cs="Arial"/>
          <w:sz w:val="22"/>
          <w:szCs w:val="22"/>
        </w:rPr>
        <w:t xml:space="preserve">the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w:t>
      </w:r>
      <w:r w:rsidR="007D4A84" w:rsidRPr="00404055">
        <w:rPr>
          <w:rFonts w:asciiTheme="minorHAnsi" w:hAnsiTheme="minorHAnsi" w:cs="Arial"/>
          <w:sz w:val="22"/>
          <w:szCs w:val="22"/>
        </w:rPr>
        <w:lastRenderedPageBreak/>
        <w:t xml:space="preserve">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rsidR="006B4880" w:rsidRPr="00404055" w:rsidRDefault="00632324"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Queens Park Tennis Club is</w:t>
      </w:r>
      <w:r w:rsidR="008C42D7">
        <w:rPr>
          <w:rFonts w:ascii="Calibri" w:hAnsi="Calibri" w:cs="Arial"/>
          <w:sz w:val="22"/>
          <w:szCs w:val="22"/>
        </w:rPr>
        <w:t xml:space="preserve"> committed to</w:t>
      </w:r>
      <w:r w:rsidR="006B4880" w:rsidRPr="00404055">
        <w:rPr>
          <w:rFonts w:ascii="Calibri" w:hAnsi="Calibri" w:cs="Arial"/>
          <w:sz w:val="22"/>
          <w:szCs w:val="22"/>
        </w:rPr>
        <w:t>:</w:t>
      </w:r>
    </w:p>
    <w:p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rsidR="009B0BFD" w:rsidRDefault="009B0BFD" w:rsidP="009B0BFD">
      <w:pPr>
        <w:tabs>
          <w:tab w:val="left" w:pos="840"/>
        </w:tabs>
        <w:rPr>
          <w:rFonts w:asciiTheme="minorHAnsi" w:hAnsiTheme="minorHAnsi" w:cs="Arial"/>
          <w:sz w:val="22"/>
          <w:szCs w:val="22"/>
        </w:rPr>
      </w:pPr>
    </w:p>
    <w:p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rsidR="00052DA0" w:rsidRPr="004F329D" w:rsidRDefault="00052DA0" w:rsidP="009B0BFD">
      <w:pPr>
        <w:tabs>
          <w:tab w:val="left" w:pos="840"/>
        </w:tabs>
        <w:rPr>
          <w:rFonts w:asciiTheme="minorHAnsi" w:hAnsiTheme="minorHAnsi" w:cs="Arial"/>
          <w:sz w:val="22"/>
          <w:szCs w:val="22"/>
        </w:rPr>
      </w:pPr>
    </w:p>
    <w:p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rsidR="00052DA0" w:rsidRDefault="00052DA0" w:rsidP="009B0BFD">
      <w:pPr>
        <w:tabs>
          <w:tab w:val="left" w:pos="840"/>
        </w:tabs>
        <w:rPr>
          <w:rFonts w:asciiTheme="minorHAnsi" w:hAnsiTheme="minorHAnsi" w:cs="Arial"/>
          <w:sz w:val="22"/>
          <w:szCs w:val="22"/>
        </w:rPr>
      </w:pPr>
    </w:p>
    <w:p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rsidR="00826851" w:rsidRPr="002D29D5" w:rsidRDefault="00826851" w:rsidP="00474191">
      <w:pPr>
        <w:tabs>
          <w:tab w:val="left" w:pos="840"/>
        </w:tabs>
        <w:rPr>
          <w:rFonts w:asciiTheme="minorHAnsi" w:hAnsiTheme="minorHAnsi" w:cs="Arial"/>
          <w:sz w:val="22"/>
          <w:szCs w:val="22"/>
          <w:lang w:val="en-GB"/>
        </w:rPr>
      </w:pPr>
    </w:p>
    <w:p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volunteers and players are encouraged to: </w:t>
      </w:r>
    </w:p>
    <w:p w:rsidR="00BC4C4E" w:rsidRDefault="00BC4C4E" w:rsidP="00476DC2">
      <w:pPr>
        <w:jc w:val="center"/>
        <w:rPr>
          <w:rFonts w:asciiTheme="minorHAnsi" w:hAnsiTheme="minorHAnsi" w:cs="Arial"/>
          <w:sz w:val="22"/>
          <w:szCs w:val="22"/>
        </w:rPr>
      </w:pPr>
    </w:p>
    <w:p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7CB3A4EB" wp14:editId="12CABC97">
            <wp:extent cx="5969000" cy="2552700"/>
            <wp:effectExtent l="76200" t="5715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rsidR="0046762B" w:rsidRPr="0046762B" w:rsidRDefault="0046762B" w:rsidP="0046762B">
      <w:pPr>
        <w:rPr>
          <w:rFonts w:asciiTheme="minorHAnsi" w:hAnsiTheme="minorHAnsi" w:cs="Arial"/>
          <w:sz w:val="22"/>
          <w:szCs w:val="22"/>
        </w:rPr>
      </w:pPr>
    </w:p>
    <w:p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lastRenderedPageBreak/>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rsidR="00005C69" w:rsidRPr="002D29D5" w:rsidRDefault="00005C69" w:rsidP="00474191">
      <w:pPr>
        <w:tabs>
          <w:tab w:val="left" w:pos="840"/>
        </w:tabs>
        <w:rPr>
          <w:rFonts w:asciiTheme="minorHAnsi" w:hAnsiTheme="minorHAnsi" w:cs="Arial"/>
          <w:color w:val="FF0000"/>
          <w:sz w:val="22"/>
          <w:szCs w:val="22"/>
          <w:lang w:val="en-GB"/>
        </w:rPr>
      </w:pPr>
    </w:p>
    <w:p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r w:rsidR="00197413">
        <w:rPr>
          <w:rFonts w:asciiTheme="minorHAnsi" w:hAnsiTheme="minorHAnsi" w:cs="Arial"/>
          <w:b/>
          <w:color w:val="FF0000"/>
          <w:sz w:val="22"/>
          <w:szCs w:val="22"/>
        </w:rPr>
        <w:t xml:space="preserve"> </w:t>
      </w:r>
    </w:p>
    <w:p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5236"/>
      </w:tblGrid>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Safeguarding Polic</w:t>
            </w:r>
            <w:r w:rsidR="007D05C9" w:rsidRPr="00E26890">
              <w:rPr>
                <w:rFonts w:asciiTheme="minorHAnsi" w:hAnsiTheme="minorHAnsi" w:cs="Arial"/>
                <w:sz w:val="22"/>
                <w:szCs w:val="22"/>
              </w:rPr>
              <w:t>y</w:t>
            </w:r>
          </w:p>
        </w:tc>
        <w:tc>
          <w:tcPr>
            <w:tcW w:w="2496" w:type="pct"/>
          </w:tcPr>
          <w:p w:rsidR="00F51A02" w:rsidRPr="007C1741" w:rsidRDefault="00F51A02" w:rsidP="00B308B2">
            <w:pPr>
              <w:pStyle w:val="ListParagraph"/>
              <w:tabs>
                <w:tab w:val="left" w:pos="840"/>
              </w:tabs>
              <w:rPr>
                <w:rFonts w:asciiTheme="minorHAnsi" w:hAnsiTheme="minorHAnsi" w:cs="Arial"/>
                <w:sz w:val="22"/>
                <w:szCs w:val="22"/>
              </w:rPr>
            </w:pPr>
          </w:p>
        </w:tc>
      </w:tr>
      <w:tr w:rsidR="00F51A02" w:rsidRPr="007C1741" w:rsidTr="00404055">
        <w:tc>
          <w:tcPr>
            <w:tcW w:w="2504" w:type="pct"/>
          </w:tcPr>
          <w:p w:rsidR="00F51A02" w:rsidRPr="00632324" w:rsidRDefault="00632324" w:rsidP="00632324">
            <w:pPr>
              <w:pStyle w:val="ListParagraph"/>
              <w:numPr>
                <w:ilvl w:val="0"/>
                <w:numId w:val="24"/>
              </w:numPr>
              <w:tabs>
                <w:tab w:val="left" w:pos="840"/>
              </w:tabs>
              <w:rPr>
                <w:rFonts w:asciiTheme="minorHAnsi" w:hAnsiTheme="minorHAnsi" w:cs="Arial"/>
                <w:sz w:val="22"/>
                <w:szCs w:val="22"/>
              </w:rPr>
            </w:pPr>
            <w:r w:rsidRPr="00632324">
              <w:rPr>
                <w:rFonts w:asciiTheme="minorHAnsi" w:hAnsiTheme="minorHAnsi" w:cs="Arial"/>
                <w:sz w:val="22"/>
                <w:szCs w:val="22"/>
              </w:rPr>
              <w:t>Complaints Policy</w:t>
            </w:r>
          </w:p>
        </w:tc>
        <w:tc>
          <w:tcPr>
            <w:tcW w:w="2496" w:type="pct"/>
          </w:tcPr>
          <w:p w:rsidR="00F51A02" w:rsidRPr="00632324" w:rsidRDefault="00F51A02" w:rsidP="00B308B2">
            <w:pPr>
              <w:pStyle w:val="ListParagraph"/>
              <w:tabs>
                <w:tab w:val="left" w:pos="840"/>
              </w:tabs>
              <w:rPr>
                <w:rFonts w:asciiTheme="minorHAnsi" w:hAnsiTheme="minorHAnsi" w:cs="Arial"/>
                <w:sz w:val="22"/>
                <w:szCs w:val="22"/>
              </w:rPr>
            </w:pPr>
          </w:p>
        </w:tc>
      </w:tr>
      <w:tr w:rsidR="00F51A02" w:rsidRPr="007C1741" w:rsidTr="00404055">
        <w:tc>
          <w:tcPr>
            <w:tcW w:w="2504" w:type="pct"/>
          </w:tcPr>
          <w:p w:rsidR="00F51A02" w:rsidRPr="00632324" w:rsidRDefault="00632324" w:rsidP="00632324">
            <w:pPr>
              <w:pStyle w:val="ListParagraph"/>
              <w:numPr>
                <w:ilvl w:val="0"/>
                <w:numId w:val="24"/>
              </w:numPr>
              <w:tabs>
                <w:tab w:val="left" w:pos="840"/>
              </w:tabs>
              <w:rPr>
                <w:rFonts w:asciiTheme="minorHAnsi" w:hAnsiTheme="minorHAnsi" w:cs="Arial"/>
                <w:sz w:val="22"/>
                <w:szCs w:val="22"/>
              </w:rPr>
            </w:pPr>
            <w:r w:rsidRPr="00632324">
              <w:rPr>
                <w:rFonts w:asciiTheme="minorHAnsi" w:hAnsiTheme="minorHAnsi" w:cs="Arial"/>
                <w:sz w:val="22"/>
                <w:szCs w:val="22"/>
              </w:rPr>
              <w:t>Whistle-blowing Policy</w:t>
            </w:r>
          </w:p>
        </w:tc>
        <w:tc>
          <w:tcPr>
            <w:tcW w:w="2496" w:type="pct"/>
          </w:tcPr>
          <w:p w:rsidR="00F51A02" w:rsidRPr="00632324" w:rsidRDefault="00F51A02" w:rsidP="00B308B2">
            <w:pPr>
              <w:pStyle w:val="ListParagraph"/>
              <w:tabs>
                <w:tab w:val="left" w:pos="840"/>
              </w:tabs>
              <w:rPr>
                <w:rFonts w:asciiTheme="minorHAnsi" w:hAnsiTheme="minorHAnsi" w:cs="Arial"/>
                <w:sz w:val="22"/>
                <w:szCs w:val="22"/>
              </w:rPr>
            </w:pPr>
          </w:p>
        </w:tc>
      </w:tr>
      <w:tr w:rsidR="00F51A02" w:rsidRPr="007C1741" w:rsidTr="00632324">
        <w:trPr>
          <w:trHeight w:val="80"/>
        </w:trPr>
        <w:tc>
          <w:tcPr>
            <w:tcW w:w="2504" w:type="pct"/>
          </w:tcPr>
          <w:p w:rsidR="00F51A02" w:rsidRPr="00632324" w:rsidRDefault="00B308B2" w:rsidP="00632324">
            <w:pPr>
              <w:pStyle w:val="ListParagraph"/>
              <w:numPr>
                <w:ilvl w:val="0"/>
                <w:numId w:val="24"/>
              </w:numPr>
              <w:tabs>
                <w:tab w:val="left" w:pos="840"/>
              </w:tabs>
              <w:rPr>
                <w:rFonts w:asciiTheme="minorHAnsi" w:hAnsiTheme="minorHAnsi" w:cs="Arial"/>
                <w:sz w:val="22"/>
                <w:szCs w:val="22"/>
              </w:rPr>
            </w:pPr>
            <w:r w:rsidRPr="00B308B2">
              <w:rPr>
                <w:rFonts w:asciiTheme="minorHAnsi" w:hAnsiTheme="minorHAnsi" w:cs="Arial"/>
                <w:sz w:val="22"/>
                <w:szCs w:val="22"/>
              </w:rPr>
              <w:t>Data Protection Policy</w:t>
            </w:r>
          </w:p>
        </w:tc>
        <w:tc>
          <w:tcPr>
            <w:tcW w:w="2496" w:type="pct"/>
          </w:tcPr>
          <w:p w:rsidR="00F51A02" w:rsidRPr="00632324" w:rsidRDefault="00F51A02" w:rsidP="00B308B2">
            <w:pPr>
              <w:pStyle w:val="ListParagraph"/>
              <w:tabs>
                <w:tab w:val="left" w:pos="840"/>
              </w:tabs>
              <w:rPr>
                <w:rFonts w:asciiTheme="minorHAnsi" w:hAnsiTheme="minorHAnsi" w:cs="Arial"/>
                <w:sz w:val="22"/>
                <w:szCs w:val="22"/>
              </w:rPr>
            </w:pPr>
          </w:p>
        </w:tc>
      </w:tr>
      <w:tr w:rsidR="00F51A02" w:rsidRPr="007C1741" w:rsidTr="00404055">
        <w:tc>
          <w:tcPr>
            <w:tcW w:w="2504" w:type="pct"/>
          </w:tcPr>
          <w:p w:rsidR="00F51A02" w:rsidRPr="00632324" w:rsidRDefault="00B308B2" w:rsidP="00632324">
            <w:pPr>
              <w:pStyle w:val="ListParagraph"/>
              <w:numPr>
                <w:ilvl w:val="0"/>
                <w:numId w:val="24"/>
              </w:numPr>
              <w:tabs>
                <w:tab w:val="left" w:pos="840"/>
              </w:tabs>
              <w:rPr>
                <w:rFonts w:asciiTheme="minorHAnsi" w:hAnsiTheme="minorHAnsi" w:cs="Arial"/>
                <w:sz w:val="22"/>
                <w:szCs w:val="22"/>
              </w:rPr>
            </w:pPr>
            <w:r w:rsidRPr="00B308B2">
              <w:rPr>
                <w:rFonts w:asciiTheme="minorHAnsi" w:hAnsiTheme="minorHAnsi" w:cs="Arial"/>
                <w:sz w:val="22"/>
                <w:szCs w:val="22"/>
              </w:rPr>
              <w:t>And others as may be identified from time to time.</w:t>
            </w:r>
          </w:p>
        </w:tc>
        <w:tc>
          <w:tcPr>
            <w:tcW w:w="2496" w:type="pct"/>
          </w:tcPr>
          <w:p w:rsidR="00F51A02" w:rsidRPr="00632324" w:rsidRDefault="00F51A02" w:rsidP="00B308B2">
            <w:pPr>
              <w:pStyle w:val="ListParagraph"/>
              <w:tabs>
                <w:tab w:val="left" w:pos="840"/>
              </w:tabs>
              <w:rPr>
                <w:rFonts w:asciiTheme="minorHAnsi" w:hAnsiTheme="minorHAnsi" w:cs="Arial"/>
                <w:sz w:val="22"/>
                <w:szCs w:val="22"/>
              </w:rPr>
            </w:pPr>
          </w:p>
        </w:tc>
      </w:tr>
    </w:tbl>
    <w:p w:rsidR="00AA6DDB" w:rsidRDefault="00AA6DDB">
      <w:pPr>
        <w:rPr>
          <w:rFonts w:asciiTheme="minorHAnsi" w:hAnsiTheme="minorHAnsi" w:cs="Arial"/>
          <w:sz w:val="22"/>
          <w:szCs w:val="22"/>
          <w:lang w:val="en-GB"/>
        </w:rPr>
      </w:pPr>
    </w:p>
    <w:p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rsidR="00E54C51" w:rsidRPr="00E54C51" w:rsidRDefault="00E54C51" w:rsidP="00E54C51">
      <w:pPr>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rsidR="00E54C51" w:rsidRPr="00AF1CE4" w:rsidRDefault="00E54C51" w:rsidP="00AF1CE4">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rsidR="00E54C51" w:rsidRPr="00E54C51" w:rsidRDefault="00E54C51" w:rsidP="00E54C51">
      <w:pPr>
        <w:pStyle w:val="Default"/>
        <w:spacing w:line="201" w:lineRule="atLeast"/>
        <w:jc w:val="both"/>
        <w:rPr>
          <w:rStyle w:val="A10"/>
          <w:rFonts w:asciiTheme="minorHAnsi" w:hAnsiTheme="minorHAnsi" w:cs="Arial"/>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rsidR="00E54C51" w:rsidRPr="00AF1CE4" w:rsidRDefault="00E54C51" w:rsidP="00AF1CE4">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adults agree to:</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lastRenderedPageBreak/>
        <w:t>Be realistic and supportive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rsidR="00AA6DDB" w:rsidRDefault="00AA6DDB" w:rsidP="000F2EBB">
      <w:pPr>
        <w:rPr>
          <w:rFonts w:asciiTheme="minorHAnsi" w:hAnsiTheme="minorHAnsi" w:cs="Arial"/>
          <w:b/>
          <w:sz w:val="22"/>
          <w:szCs w:val="22"/>
          <w:lang w:val="en" w:eastAsia="en-GB"/>
        </w:rPr>
      </w:pPr>
    </w:p>
    <w:p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rsidR="000F2EBB" w:rsidRDefault="000F2EBB" w:rsidP="00DA26A8">
      <w:pPr>
        <w:rPr>
          <w:rFonts w:asciiTheme="minorHAnsi" w:hAnsiTheme="minorHAnsi" w:cs="Arial"/>
          <w:b/>
          <w:sz w:val="22"/>
          <w:szCs w:val="22"/>
          <w:lang w:val="en" w:eastAsia="en-GB"/>
        </w:rPr>
      </w:pPr>
    </w:p>
    <w:p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rsidR="00DA26A8" w:rsidRPr="002D29D5" w:rsidRDefault="00DA26A8" w:rsidP="00DA26A8">
      <w:pPr>
        <w:rPr>
          <w:rFonts w:asciiTheme="minorHAnsi" w:hAnsiTheme="minorHAnsi" w:cs="Arial"/>
          <w:b/>
          <w:sz w:val="22"/>
          <w:szCs w:val="22"/>
          <w:lang w:val="en-GB"/>
        </w:rPr>
      </w:pPr>
    </w:p>
    <w:p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rsidR="0095781F" w:rsidRDefault="0095781F"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rsidR="00DA26A8" w:rsidRDefault="00DA26A8" w:rsidP="00DA26A8">
      <w:pPr>
        <w:rPr>
          <w:rFonts w:asciiTheme="minorHAnsi" w:hAnsiTheme="minorHAnsi" w:cs="Arial"/>
          <w:b/>
          <w:bCs/>
          <w:sz w:val="22"/>
          <w:szCs w:val="22"/>
          <w:lang w:val="en-GB"/>
        </w:rPr>
      </w:pPr>
    </w:p>
    <w:p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Cs/>
          <w:sz w:val="22"/>
          <w:szCs w:val="22"/>
          <w:lang w:val="en-GB"/>
        </w:rPr>
      </w:pP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rsidR="00DA26A8" w:rsidRPr="002D29D5" w:rsidRDefault="00DA26A8" w:rsidP="00DA26A8">
      <w:pPr>
        <w:rPr>
          <w:rFonts w:asciiTheme="minorHAnsi" w:hAnsiTheme="minorHAnsi" w:cs="Arial"/>
          <w:b/>
          <w:sz w:val="22"/>
          <w:szCs w:val="22"/>
          <w:lang w:val="en-GB"/>
        </w:rPr>
      </w:pPr>
    </w:p>
    <w:p w:rsidR="00DA26A8"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rsidR="00DA26A8"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rsidR="00DA26A8" w:rsidRDefault="00DA26A8" w:rsidP="00DA26A8">
      <w:pPr>
        <w:rPr>
          <w:rFonts w:asciiTheme="minorHAnsi" w:hAnsiTheme="minorHAnsi" w:cs="Arial"/>
          <w:b/>
          <w:sz w:val="22"/>
          <w:szCs w:val="22"/>
          <w:lang w:val="en-GB"/>
        </w:rPr>
      </w:pPr>
    </w:p>
    <w:p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acknowledging and celebrating the differences between groups of people and between individuals</w:t>
      </w:r>
      <w:r w:rsidRPr="00350859">
        <w:rPr>
          <w:rFonts w:asciiTheme="minorHAnsi" w:hAnsiTheme="minorHAnsi" w:cs="Arial"/>
          <w:b/>
          <w:sz w:val="22"/>
          <w:szCs w:val="22"/>
          <w:lang w:val="en-GB"/>
        </w:rPr>
        <w:t>.</w:t>
      </w:r>
    </w:p>
    <w:p w:rsidR="00DA26A8" w:rsidRPr="00BB19A7"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rsidR="00DA26A8" w:rsidRPr="002D29D5" w:rsidRDefault="00DA26A8" w:rsidP="00DA26A8">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rsidR="0095781F" w:rsidRDefault="0095781F" w:rsidP="00DA26A8">
      <w:pPr>
        <w:rPr>
          <w:rStyle w:val="Strong"/>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rsidR="00DA26A8" w:rsidRPr="002D29D5" w:rsidRDefault="00DA26A8" w:rsidP="00DA26A8">
      <w:pPr>
        <w:rPr>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rsidR="00DA26A8" w:rsidRDefault="00DA26A8" w:rsidP="00DA26A8">
      <w:pPr>
        <w:rPr>
          <w:rFonts w:asciiTheme="minorHAnsi" w:hAnsiTheme="minorHAnsi" w:cs="Arial"/>
          <w:b/>
          <w:sz w:val="22"/>
          <w:szCs w:val="22"/>
          <w:lang w:val="en-GB"/>
        </w:rPr>
      </w:pPr>
    </w:p>
    <w:p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rsidR="0095781F" w:rsidRDefault="0095781F" w:rsidP="00014304">
      <w:pPr>
        <w:rPr>
          <w:rFonts w:ascii="Calibri" w:hAnsi="Calibri" w:cs="Arial"/>
          <w:b/>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val="en" w:eastAsia="en-GB"/>
        </w:rPr>
        <w:t>organisational</w:t>
      </w:r>
      <w:proofErr w:type="spellEnd"/>
      <w:r w:rsidRPr="00286F73">
        <w:rPr>
          <w:rFonts w:ascii="Calibri" w:hAnsi="Calibri" w:cs="Arial"/>
          <w:sz w:val="22"/>
          <w:szCs w:val="22"/>
          <w:lang w:val="en" w:eastAsia="en-GB"/>
        </w:rPr>
        <w:t xml:space="preserve"> and individual performance towards a shared vision.</w:t>
      </w:r>
    </w:p>
    <w:p w:rsidR="00014304" w:rsidRPr="00286F73" w:rsidRDefault="00014304" w:rsidP="00014304">
      <w:pPr>
        <w:rPr>
          <w:rFonts w:ascii="Calibri" w:hAnsi="Calibri" w:cs="Arial"/>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w:t>
      </w:r>
      <w:proofErr w:type="spellStart"/>
      <w:r w:rsidRPr="00286F73">
        <w:rPr>
          <w:rFonts w:ascii="Calibri" w:hAnsi="Calibri" w:cs="Arial"/>
          <w:sz w:val="22"/>
          <w:szCs w:val="22"/>
          <w:lang w:val="en" w:eastAsia="en-GB"/>
        </w:rPr>
        <w:t>behaviour</w:t>
      </w:r>
      <w:proofErr w:type="spellEnd"/>
      <w:r w:rsidRPr="00286F73">
        <w:rPr>
          <w:rFonts w:ascii="Calibri" w:hAnsi="Calibri" w:cs="Arial"/>
          <w:sz w:val="22"/>
          <w:szCs w:val="22"/>
          <w:lang w:val="en"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rsidR="00014304" w:rsidRDefault="00014304" w:rsidP="00014304">
      <w:pPr>
        <w:rPr>
          <w:rFonts w:ascii="Calibri" w:hAnsi="Calibri" w:cs="Arial"/>
          <w:sz w:val="22"/>
          <w:szCs w:val="22"/>
          <w:lang w:val="en" w:eastAsia="en-GB"/>
        </w:rPr>
      </w:pPr>
    </w:p>
    <w:p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recognising that people from different backgrounds may have differen</w:t>
      </w:r>
      <w:r w:rsidR="00B26000">
        <w:rPr>
          <w:rFonts w:asciiTheme="minorHAnsi" w:hAnsiTheme="minorHAnsi" w:cs="Arial"/>
          <w:sz w:val="22"/>
          <w:szCs w:val="22"/>
          <w:lang w:val="en-GB"/>
        </w:rPr>
        <w:t>t</w:t>
      </w:r>
      <w:r w:rsidRPr="00F67EFA">
        <w:rPr>
          <w:rFonts w:asciiTheme="minorHAnsi" w:hAnsiTheme="minorHAnsi" w:cs="Arial"/>
          <w:sz w:val="22"/>
          <w:szCs w:val="22"/>
          <w:lang w:val="en-GB"/>
        </w:rPr>
        <w:t xml:space="preserv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meet their needs so that everyone has a positive experience and </w:t>
      </w:r>
      <w:proofErr w:type="gramStart"/>
      <w:r w:rsidRPr="00F67EFA">
        <w:rPr>
          <w:rFonts w:asciiTheme="minorHAnsi" w:hAnsiTheme="minorHAnsi" w:cs="Arial"/>
          <w:sz w:val="22"/>
          <w:szCs w:val="22"/>
          <w:lang w:val="en-GB"/>
        </w:rPr>
        <w:t>has the opportunity to</w:t>
      </w:r>
      <w:proofErr w:type="gramEnd"/>
      <w:r w:rsidRPr="00F67EFA">
        <w:rPr>
          <w:rFonts w:asciiTheme="minorHAnsi" w:hAnsiTheme="minorHAnsi" w:cs="Arial"/>
          <w:sz w:val="22"/>
          <w:szCs w:val="22"/>
          <w:lang w:val="en-GB"/>
        </w:rPr>
        <w:t xml:space="preserve"> achieve </w:t>
      </w:r>
      <w:bookmarkStart w:id="1" w:name="_GoBack"/>
      <w:bookmarkEnd w:id="1"/>
      <w:r w:rsidRPr="00F67EFA">
        <w:rPr>
          <w:rFonts w:asciiTheme="minorHAnsi" w:hAnsiTheme="minorHAnsi" w:cs="Arial"/>
          <w:sz w:val="22"/>
          <w:szCs w:val="22"/>
          <w:lang w:val="en-GB"/>
        </w:rPr>
        <w:t>their potential.</w:t>
      </w:r>
    </w:p>
    <w:p w:rsidR="00DA26A8" w:rsidRDefault="00DA26A8" w:rsidP="00DA26A8">
      <w:pPr>
        <w:rPr>
          <w:rFonts w:asciiTheme="minorHAnsi" w:hAnsiTheme="minorHAnsi" w:cs="Arial"/>
          <w:b/>
          <w:bCs/>
          <w:sz w:val="22"/>
          <w:szCs w:val="22"/>
          <w:lang w:val="en-GB"/>
        </w:rPr>
      </w:pPr>
    </w:p>
    <w:p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rsidR="00DA26A8" w:rsidRPr="002D29D5" w:rsidRDefault="00DA26A8"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rsidR="0041456A" w:rsidRDefault="0041456A"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rsidR="0041456A" w:rsidRDefault="0041456A" w:rsidP="00DA26A8">
      <w:pPr>
        <w:rPr>
          <w:rFonts w:asciiTheme="minorHAnsi" w:hAnsiTheme="minorHAnsi" w:cs="Arial"/>
          <w:sz w:val="22"/>
          <w:szCs w:val="22"/>
          <w:lang w:val="en" w:eastAsia="en-GB"/>
        </w:rPr>
      </w:pPr>
    </w:p>
    <w:p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rsidR="00E05358" w:rsidRDefault="00E05358" w:rsidP="0095781F">
      <w:pPr>
        <w:rPr>
          <w:rFonts w:asciiTheme="minorHAnsi" w:hAnsiTheme="minorHAnsi" w:cs="Arial"/>
          <w:sz w:val="22"/>
          <w:szCs w:val="22"/>
          <w:lang w:val="en" w:eastAsia="en-GB"/>
        </w:rPr>
      </w:pPr>
    </w:p>
    <w:p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rsidR="00B0379B" w:rsidRDefault="00B0379B" w:rsidP="0095781F">
      <w:pPr>
        <w:rPr>
          <w:rFonts w:asciiTheme="minorHAnsi" w:hAnsiTheme="minorHAnsi" w:cs="Arial"/>
          <w:b/>
          <w:sz w:val="22"/>
          <w:szCs w:val="22"/>
          <w:lang w:val="en" w:eastAsia="en-GB"/>
        </w:rPr>
      </w:pPr>
    </w:p>
    <w:p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rsidR="0095781F" w:rsidRDefault="0095781F" w:rsidP="00DA26A8">
      <w:pPr>
        <w:rPr>
          <w:rFonts w:asciiTheme="minorHAnsi" w:hAnsiTheme="minorHAnsi" w:cs="Arial"/>
          <w:b/>
          <w:bCs/>
          <w:sz w:val="22"/>
          <w:szCs w:val="22"/>
          <w:lang w:eastAsia="en-GB"/>
        </w:rPr>
      </w:pPr>
    </w:p>
    <w:p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lastRenderedPageBreak/>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rsidR="00B0379B" w:rsidRDefault="00B0379B" w:rsidP="0095781F">
      <w:pPr>
        <w:rPr>
          <w:rFonts w:asciiTheme="minorHAnsi" w:hAnsiTheme="minorHAnsi" w:cs="Arial"/>
          <w:sz w:val="22"/>
          <w:szCs w:val="22"/>
          <w:lang w:val="en" w:eastAsia="en-GB"/>
        </w:rPr>
      </w:pPr>
    </w:p>
    <w:p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rsidR="0095781F" w:rsidRPr="002D29D5" w:rsidRDefault="0095781F" w:rsidP="0095781F">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rsidR="0095781F" w:rsidRPr="002D29D5" w:rsidRDefault="0095781F" w:rsidP="0095781F">
      <w:pPr>
        <w:rPr>
          <w:rFonts w:asciiTheme="minorHAnsi" w:hAnsiTheme="minorHAnsi" w:cs="Arial"/>
          <w:sz w:val="22"/>
          <w:szCs w:val="22"/>
          <w:lang w:val="en-GB"/>
        </w:rPr>
      </w:pPr>
    </w:p>
    <w:p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rsidR="0041456A" w:rsidRDefault="0041456A" w:rsidP="00DA26A8">
      <w:pPr>
        <w:rPr>
          <w:rFonts w:asciiTheme="minorHAnsi" w:hAnsiTheme="minorHAnsi" w:cs="Arial"/>
          <w:b/>
          <w:sz w:val="22"/>
          <w:szCs w:val="22"/>
          <w:lang w:eastAsia="en-GB"/>
        </w:rPr>
      </w:pPr>
    </w:p>
    <w:p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rsidR="0095781F" w:rsidRDefault="0095781F" w:rsidP="00DA26A8">
      <w:pPr>
        <w:rPr>
          <w:rFonts w:asciiTheme="minorHAnsi" w:hAnsiTheme="minorHAnsi" w:cs="Arial"/>
          <w:b/>
          <w:sz w:val="22"/>
          <w:szCs w:val="22"/>
          <w:lang w:val="en" w:eastAsia="en-GB"/>
        </w:rPr>
      </w:pPr>
    </w:p>
    <w:p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rsidR="00DA26A8" w:rsidRPr="002D29D5" w:rsidRDefault="00DA26A8" w:rsidP="00DA26A8">
      <w:pPr>
        <w:rPr>
          <w:rFonts w:asciiTheme="minorHAnsi" w:hAnsiTheme="minorHAnsi" w:cs="Arial"/>
          <w:sz w:val="22"/>
          <w:szCs w:val="22"/>
          <w:lang w:val="en-GB"/>
        </w:rPr>
      </w:pPr>
    </w:p>
    <w:p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rsidR="001B74EC" w:rsidRDefault="001B74EC">
      <w:pPr>
        <w:rPr>
          <w:rFonts w:asciiTheme="minorHAnsi" w:hAnsiTheme="minorHAnsi" w:cs="Arial"/>
          <w:b/>
          <w:sz w:val="22"/>
          <w:szCs w:val="22"/>
        </w:rPr>
      </w:pPr>
      <w:r>
        <w:rPr>
          <w:rFonts w:asciiTheme="minorHAnsi" w:hAnsiTheme="minorHAnsi" w:cs="Arial"/>
          <w:b/>
          <w:sz w:val="22"/>
          <w:szCs w:val="22"/>
        </w:rPr>
        <w:br w:type="page"/>
      </w:r>
    </w:p>
    <w:p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rsidR="001B74EC" w:rsidRDefault="001B74EC">
      <w:pPr>
        <w:rPr>
          <w:rFonts w:asciiTheme="minorHAnsi" w:hAnsiTheme="minorHAnsi" w:cs="Arial"/>
          <w:b/>
          <w:sz w:val="22"/>
          <w:szCs w:val="22"/>
        </w:rPr>
      </w:pPr>
    </w:p>
    <w:p w:rsidR="001B74EC" w:rsidRDefault="001B74EC">
      <w:pPr>
        <w:rPr>
          <w:rFonts w:asciiTheme="minorHAnsi" w:hAnsiTheme="minorHAnsi" w:cs="Arial"/>
          <w:b/>
          <w:sz w:val="22"/>
          <w:szCs w:val="22"/>
        </w:rPr>
      </w:pPr>
      <w:r>
        <w:rPr>
          <w:rFonts w:asciiTheme="minorHAnsi" w:hAnsiTheme="minorHAnsi" w:cs="Arial"/>
          <w:b/>
          <w:sz w:val="22"/>
          <w:szCs w:val="22"/>
        </w:rPr>
        <w:t>Legislation</w:t>
      </w:r>
    </w:p>
    <w:p w:rsidR="002B7554" w:rsidRDefault="002B7554" w:rsidP="002B7554">
      <w:pPr>
        <w:rPr>
          <w:rFonts w:asciiTheme="minorHAnsi" w:hAnsiTheme="minorHAnsi" w:cs="Arial"/>
          <w:bCs/>
          <w:sz w:val="22"/>
          <w:szCs w:val="22"/>
          <w:lang w:val="en-GB"/>
        </w:rPr>
      </w:pPr>
    </w:p>
    <w:p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sectPr w:rsidR="0083741E" w:rsidSect="006C693C">
      <w:footerReference w:type="default" r:id="rId22"/>
      <w:footerReference w:type="first" r:id="rId23"/>
      <w:pgSz w:w="12240" w:h="15840"/>
      <w:pgMar w:top="851" w:right="758"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857" w:rsidRDefault="000E3857">
      <w:r>
        <w:separator/>
      </w:r>
    </w:p>
  </w:endnote>
  <w:endnote w:type="continuationSeparator" w:id="0">
    <w:p w:rsidR="000E3857" w:rsidRDefault="000E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2</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13</w:t>
    </w:r>
    <w:r w:rsidRPr="00C94DF5">
      <w:rPr>
        <w:rFonts w:asciiTheme="minorHAnsi" w:hAnsiTheme="minorHAnsi" w:cs="Arial"/>
        <w:sz w:val="20"/>
        <w:szCs w:val="20"/>
      </w:rPr>
      <w:fldChar w:fldCharType="end"/>
    </w:r>
  </w:p>
  <w:p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CE5203">
      <w:rPr>
        <w:rFonts w:asciiTheme="minorHAnsi" w:hAnsiTheme="minorHAnsi" w:cs="Arial"/>
        <w:sz w:val="20"/>
        <w:szCs w:val="20"/>
      </w:rPr>
      <w:t>September</w:t>
    </w:r>
    <w:r>
      <w:rPr>
        <w:rFonts w:asciiTheme="minorHAnsi" w:hAnsiTheme="minorHAnsi" w:cs="Arial"/>
        <w:sz w:val="20"/>
        <w:szCs w:val="20"/>
      </w:rPr>
      <w:t xml:space="preserve"> 2017 </w:t>
    </w:r>
    <w:r w:rsidRPr="00C94DF5">
      <w:rPr>
        <w:rFonts w:asciiTheme="minorHAnsi" w:hAnsiTheme="minorHAnsi" w:cs="Arial"/>
        <w:sz w:val="20"/>
        <w:szCs w:val="20"/>
      </w:rPr>
      <w:t xml:space="preserve">Next Review: </w:t>
    </w:r>
    <w:r w:rsidR="00CE5203">
      <w:rPr>
        <w:rFonts w:asciiTheme="minorHAnsi" w:hAnsiTheme="minorHAnsi" w:cs="Arial"/>
        <w:sz w:val="20"/>
        <w:szCs w:val="20"/>
      </w:rPr>
      <w:t>September</w:t>
    </w:r>
    <w:r>
      <w:rPr>
        <w:rFonts w:asciiTheme="minorHAnsi" w:hAnsiTheme="minorHAnsi" w:cs="Arial"/>
        <w:sz w:val="20"/>
        <w:szCs w:val="20"/>
      </w:rPr>
      <w:t xml:space="preserve"> 20</w:t>
    </w:r>
    <w:r w:rsidR="00B308B2">
      <w:rPr>
        <w:rFonts w:asciiTheme="minorHAnsi" w:hAnsiTheme="minorHAnsi" w:cs="Arial"/>
        <w:sz w:val="20"/>
        <w:szCs w:val="20"/>
      </w:rPr>
      <w:t>20</w:t>
    </w:r>
    <w:r>
      <w:rPr>
        <w:rFonts w:asciiTheme="minorHAnsi" w:hAnsiTheme="minorHAnsi" w:cs="Arial"/>
        <w:sz w:val="20"/>
        <w:szCs w:val="20"/>
      </w:rPr>
      <w:t xml:space="preserve">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857" w:rsidRDefault="000E3857">
      <w:r>
        <w:separator/>
      </w:r>
    </w:p>
  </w:footnote>
  <w:footnote w:type="continuationSeparator" w:id="0">
    <w:p w:rsidR="000E3857" w:rsidRDefault="000E3857">
      <w:r>
        <w:continuationSeparator/>
      </w:r>
    </w:p>
  </w:footnote>
  <w:footnote w:id="1">
    <w:p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0457C0"/>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4"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9"/>
  </w:num>
  <w:num w:numId="4">
    <w:abstractNumId w:val="8"/>
  </w:num>
  <w:num w:numId="5">
    <w:abstractNumId w:val="0"/>
  </w:num>
  <w:num w:numId="6">
    <w:abstractNumId w:val="10"/>
  </w:num>
  <w:num w:numId="7">
    <w:abstractNumId w:val="13"/>
  </w:num>
  <w:num w:numId="8">
    <w:abstractNumId w:val="14"/>
  </w:num>
  <w:num w:numId="9">
    <w:abstractNumId w:val="2"/>
  </w:num>
  <w:num w:numId="10">
    <w:abstractNumId w:val="1"/>
  </w:num>
  <w:num w:numId="11">
    <w:abstractNumId w:val="3"/>
  </w:num>
  <w:num w:numId="12">
    <w:abstractNumId w:val="20"/>
  </w:num>
  <w:num w:numId="13">
    <w:abstractNumId w:val="22"/>
  </w:num>
  <w:num w:numId="14">
    <w:abstractNumId w:val="12"/>
  </w:num>
  <w:num w:numId="15">
    <w:abstractNumId w:val="6"/>
  </w:num>
  <w:num w:numId="16">
    <w:abstractNumId w:val="15"/>
  </w:num>
  <w:num w:numId="17">
    <w:abstractNumId w:val="21"/>
  </w:num>
  <w:num w:numId="18">
    <w:abstractNumId w:val="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8"/>
  </w:num>
  <w:num w:numId="23">
    <w:abstractNumId w:val="19"/>
  </w:num>
  <w:num w:numId="2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2324"/>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1CE4"/>
    <w:rsid w:val="00AF5009"/>
    <w:rsid w:val="00AF579F"/>
    <w:rsid w:val="00AF59FE"/>
    <w:rsid w:val="00B0379B"/>
    <w:rsid w:val="00B04E9E"/>
    <w:rsid w:val="00B0654D"/>
    <w:rsid w:val="00B124FD"/>
    <w:rsid w:val="00B13FC6"/>
    <w:rsid w:val="00B15F67"/>
    <w:rsid w:val="00B17A7A"/>
    <w:rsid w:val="00B21FA7"/>
    <w:rsid w:val="00B24658"/>
    <w:rsid w:val="00B246B7"/>
    <w:rsid w:val="00B26000"/>
    <w:rsid w:val="00B308B2"/>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26890"/>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389E"/>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2F1DAD"/>
  <w15:docId w15:val="{924DE715-164F-45F6-A250-52030174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port-it.org.uk"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afeguarding@lta.org.uk"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ta.org.uk/about-the-lta/policies-and-rules/safeguarding-protection/"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20F8BA1C-EE5D-4FFC-8746-74443ECC5BBD}" type="presOf" srcId="{CEC1E9C9-8E39-4CB2-98BC-ED230E5085FD}" destId="{B608A7A2-8573-43E4-A660-0D99AB16AF62}"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F93DD94C-F584-4EEB-9383-326EB4C5BD07}" type="presOf" srcId="{F92F175F-FBF5-4533-BB4C-49AE9940B1AA}" destId="{6ED997E5-71BA-4044-B3E6-1DD395668CC8}" srcOrd="0" destOrd="0" presId="urn:microsoft.com/office/officeart/2005/8/layout/process4"/>
    <dgm:cxn modelId="{6D001858-7DD9-4DF8-830A-72977829BED6}" type="presOf" srcId="{A8EF6D35-E3A8-455D-BBFD-B17DF2110246}" destId="{BB1C0AA6-CEF4-4E35-AE24-89AC3A177EF0}"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E1FD20DF-C067-447D-AFC1-E2995EEFA3D8}" srcId="{253D4485-5CF5-4728-85D9-4C82E829136E}" destId="{A8EF6D35-E3A8-455D-BBFD-B17DF2110246}" srcOrd="1" destOrd="0" parTransId="{B4DFEF83-5AF1-4293-9BD0-BD728F1933AB}" sibTransId="{C498A7C4-F814-4FEB-883E-9D8A6545052B}"/>
    <dgm:cxn modelId="{3E20F1EF-3A0A-42FC-A819-B02AAC57C5EF}" type="presOf" srcId="{253D4485-5CF5-4728-85D9-4C82E829136E}" destId="{BE77150E-95D5-46F7-94E5-264DDE69AA13}" srcOrd="0" destOrd="0" presId="urn:microsoft.com/office/officeart/2005/8/layout/process4"/>
    <dgm:cxn modelId="{90DF9B04-A2FB-4E2E-94A0-0054DD086201}" type="presParOf" srcId="{BE77150E-95D5-46F7-94E5-264DDE69AA13}" destId="{7BDE8C61-86AC-404B-B729-482BFFB9DBFD}" srcOrd="0" destOrd="0" presId="urn:microsoft.com/office/officeart/2005/8/layout/process4"/>
    <dgm:cxn modelId="{458E6525-F8B6-49C2-8B2A-E3394BC28169}" type="presParOf" srcId="{7BDE8C61-86AC-404B-B729-482BFFB9DBFD}" destId="{B608A7A2-8573-43E4-A660-0D99AB16AF62}" srcOrd="0" destOrd="0" presId="urn:microsoft.com/office/officeart/2005/8/layout/process4"/>
    <dgm:cxn modelId="{F9D729CF-8F76-4141-8D84-F582CC7FDF99}" type="presParOf" srcId="{BE77150E-95D5-46F7-94E5-264DDE69AA13}" destId="{158D4693-E050-4861-8461-7F5382DAA2A9}" srcOrd="1" destOrd="0" presId="urn:microsoft.com/office/officeart/2005/8/layout/process4"/>
    <dgm:cxn modelId="{FA575AA6-22B9-4F9E-B849-E465533BF80E}" type="presParOf" srcId="{BE77150E-95D5-46F7-94E5-264DDE69AA13}" destId="{3D3C1CBE-9075-4096-B546-9444011C35DD}" srcOrd="2" destOrd="0" presId="urn:microsoft.com/office/officeart/2005/8/layout/process4"/>
    <dgm:cxn modelId="{81F36817-D451-4394-883D-B36D307CCF39}" type="presParOf" srcId="{3D3C1CBE-9075-4096-B546-9444011C35DD}" destId="{BB1C0AA6-CEF4-4E35-AE24-89AC3A177EF0}" srcOrd="0" destOrd="0" presId="urn:microsoft.com/office/officeart/2005/8/layout/process4"/>
    <dgm:cxn modelId="{7AB3B945-8B92-4024-8212-41BFC739CD21}" type="presParOf" srcId="{BE77150E-95D5-46F7-94E5-264DDE69AA13}" destId="{9C5A7944-3BB1-462D-92C3-3013AE94AF58}" srcOrd="3" destOrd="0" presId="urn:microsoft.com/office/officeart/2005/8/layout/process4"/>
    <dgm:cxn modelId="{D46933EA-4AAF-4468-97DB-0139D527B788}" type="presParOf" srcId="{BE77150E-95D5-46F7-94E5-264DDE69AA13}" destId="{82ADC3F2-C43E-40F2-882A-DF356C3D740E}" srcOrd="4" destOrd="0" presId="urn:microsoft.com/office/officeart/2005/8/layout/process4"/>
    <dgm:cxn modelId="{9520FE63-4F0C-48D6-A99C-8ECAD4E7C6A4}"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556C6D5A-76EF-43BB-81A9-FEA1DD63A1C3}">
  <ds:schemaRefs>
    <ds:schemaRef ds:uri="http://schemas.microsoft.com/sharepoint/v3/fields"/>
    <ds:schemaRef ds:uri="http://schemas.openxmlformats.org/package/2006/metadata/core-properties"/>
    <ds:schemaRef ds:uri="http://purl.org/dc/dcmitype/"/>
    <ds:schemaRef ds:uri="3d99ab5e-02ce-49cf-9799-179b5028e8bc"/>
    <ds:schemaRef ds:uri="http://schemas.microsoft.com/office/2006/documentManagement/types"/>
    <ds:schemaRef ds:uri="http://schemas.microsoft.com/office/2006/metadata/properties"/>
    <ds:schemaRef ds:uri="http://purl.org/dc/terms/"/>
    <ds:schemaRef ds:uri="http://purl.org/dc/elements/1.1/"/>
    <ds:schemaRef ds:uri="http://www.w3.org/XML/1998/namespace"/>
  </ds:schemaRefs>
</ds:datastoreItem>
</file>

<file path=customXml/itemProps5.xml><?xml version="1.0" encoding="utf-8"?>
<ds:datastoreItem xmlns:ds="http://schemas.openxmlformats.org/officeDocument/2006/customXml" ds:itemID="{82F9C638-A211-4DC8-94F5-747BBA3EC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4035</Words>
  <Characters>24451</Characters>
  <Application>Microsoft Office Word</Application>
  <DocSecurity>0</DocSecurity>
  <Lines>203</Lines>
  <Paragraphs>56</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28430</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Mark Cull</cp:lastModifiedBy>
  <cp:revision>5</cp:revision>
  <cp:lastPrinted>2016-12-13T12:59:00Z</cp:lastPrinted>
  <dcterms:created xsi:type="dcterms:W3CDTF">2019-06-03T21:29:00Z</dcterms:created>
  <dcterms:modified xsi:type="dcterms:W3CDTF">2019-06-04T20:08:00Z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